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1804"/>
        <w:gridCol w:w="9066"/>
      </w:tblGrid>
      <w:tr w:rsidR="00193B9A" w:rsidRPr="00716EFA" w14:paraId="4BFA9EA8" w14:textId="77777777" w:rsidTr="007F03FA">
        <w:tc>
          <w:tcPr>
            <w:tcW w:w="10632" w:type="dxa"/>
            <w:gridSpan w:val="2"/>
          </w:tcPr>
          <w:p w14:paraId="20FE0460"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4C1F264F" w14:textId="77777777" w:rsidTr="007F03FA">
        <w:tc>
          <w:tcPr>
            <w:tcW w:w="5258" w:type="dxa"/>
          </w:tcPr>
          <w:p w14:paraId="68A56D51"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2D5FB7E9" w14:textId="0191E8B8" w:rsidR="00193B9A" w:rsidRPr="00716EFA" w:rsidRDefault="002A4709">
            <w:pPr>
              <w:rPr>
                <w:rFonts w:ascii="Arial" w:hAnsi="Arial" w:cs="Arial"/>
                <w:sz w:val="24"/>
                <w:szCs w:val="24"/>
              </w:rPr>
            </w:pPr>
            <w:r>
              <w:rPr>
                <w:rFonts w:ascii="Arial" w:hAnsi="Arial" w:cs="Arial"/>
                <w:sz w:val="24"/>
                <w:szCs w:val="24"/>
              </w:rPr>
              <w:t>Numero 4</w:t>
            </w:r>
          </w:p>
        </w:tc>
      </w:tr>
      <w:tr w:rsidR="007171A5" w:rsidRPr="00716EFA" w14:paraId="72C75AF2" w14:textId="77777777" w:rsidTr="007F03FA">
        <w:tc>
          <w:tcPr>
            <w:tcW w:w="5258" w:type="dxa"/>
          </w:tcPr>
          <w:p w14:paraId="620D752C"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3954F5F9"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37AF8476" w14:textId="77777777" w:rsidR="007171A5" w:rsidRDefault="002A4709">
            <w:pPr>
              <w:rPr>
                <w:rFonts w:ascii="Arial" w:hAnsi="Arial" w:cs="Arial"/>
                <w:sz w:val="24"/>
                <w:szCs w:val="24"/>
              </w:rPr>
            </w:pPr>
            <w:r>
              <w:rPr>
                <w:rFonts w:ascii="Arial" w:hAnsi="Arial" w:cs="Arial"/>
                <w:sz w:val="24"/>
                <w:szCs w:val="24"/>
              </w:rPr>
              <w:t>Sharon Liney Rivera Aguilar</w:t>
            </w:r>
          </w:p>
          <w:p w14:paraId="5478D83D" w14:textId="77777777" w:rsidR="002A4709" w:rsidRDefault="002A4709">
            <w:pPr>
              <w:rPr>
                <w:rFonts w:ascii="Arial" w:hAnsi="Arial" w:cs="Arial"/>
                <w:sz w:val="24"/>
                <w:szCs w:val="24"/>
              </w:rPr>
            </w:pPr>
            <w:r>
              <w:rPr>
                <w:rFonts w:ascii="Arial" w:hAnsi="Arial" w:cs="Arial"/>
                <w:sz w:val="24"/>
                <w:szCs w:val="24"/>
              </w:rPr>
              <w:t>Susana de los Santos García</w:t>
            </w:r>
          </w:p>
          <w:p w14:paraId="45841EFB" w14:textId="77777777" w:rsidR="002A4709" w:rsidRDefault="002A4709">
            <w:pPr>
              <w:rPr>
                <w:rFonts w:ascii="Arial" w:hAnsi="Arial" w:cs="Arial"/>
                <w:sz w:val="24"/>
                <w:szCs w:val="24"/>
              </w:rPr>
            </w:pPr>
            <w:r>
              <w:rPr>
                <w:rFonts w:ascii="Arial" w:hAnsi="Arial" w:cs="Arial"/>
                <w:sz w:val="24"/>
                <w:szCs w:val="24"/>
              </w:rPr>
              <w:t>Luis Alberto López Méndez</w:t>
            </w:r>
          </w:p>
          <w:p w14:paraId="0B6D14E5" w14:textId="132F4C49" w:rsidR="002A4709" w:rsidRPr="00716EFA" w:rsidRDefault="002A4709">
            <w:pPr>
              <w:rPr>
                <w:rFonts w:ascii="Arial" w:hAnsi="Arial" w:cs="Arial"/>
                <w:sz w:val="24"/>
                <w:szCs w:val="24"/>
              </w:rPr>
            </w:pPr>
            <w:r>
              <w:rPr>
                <w:rFonts w:ascii="Arial" w:hAnsi="Arial" w:cs="Arial"/>
                <w:sz w:val="24"/>
                <w:szCs w:val="24"/>
              </w:rPr>
              <w:t>Ramon Alejandro Pérez González (no trabajo)</w:t>
            </w:r>
          </w:p>
        </w:tc>
      </w:tr>
      <w:tr w:rsidR="007171A5" w:rsidRPr="00716EFA" w14:paraId="528A7028" w14:textId="77777777" w:rsidTr="007F03FA">
        <w:tc>
          <w:tcPr>
            <w:tcW w:w="5258" w:type="dxa"/>
          </w:tcPr>
          <w:p w14:paraId="64F8FA3C"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3EA4C79C" w14:textId="75AE05CA" w:rsidR="007171A5" w:rsidRPr="00716EFA" w:rsidRDefault="002A4709">
            <w:pPr>
              <w:rPr>
                <w:rFonts w:ascii="Arial" w:hAnsi="Arial" w:cs="Arial"/>
                <w:sz w:val="24"/>
                <w:szCs w:val="24"/>
              </w:rPr>
            </w:pPr>
            <w:r>
              <w:rPr>
                <w:rFonts w:ascii="Arial" w:hAnsi="Arial" w:cs="Arial"/>
                <w:sz w:val="24"/>
                <w:szCs w:val="24"/>
              </w:rPr>
              <w:t>Administración Estratégica de la Mercadotecnia</w:t>
            </w:r>
          </w:p>
        </w:tc>
      </w:tr>
      <w:tr w:rsidR="00193B9A" w:rsidRPr="00716EFA" w14:paraId="2E33E55F" w14:textId="77777777" w:rsidTr="007F03FA">
        <w:tc>
          <w:tcPr>
            <w:tcW w:w="5258" w:type="dxa"/>
          </w:tcPr>
          <w:p w14:paraId="23FD891F"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508234E4" w14:textId="74A48006" w:rsidR="00193B9A" w:rsidRPr="00716EFA" w:rsidRDefault="002A4709">
            <w:pPr>
              <w:rPr>
                <w:rFonts w:ascii="Arial" w:hAnsi="Arial" w:cs="Arial"/>
                <w:sz w:val="24"/>
                <w:szCs w:val="24"/>
              </w:rPr>
            </w:pPr>
            <w:r>
              <w:rPr>
                <w:rFonts w:ascii="Arial" w:hAnsi="Arial" w:cs="Arial"/>
                <w:sz w:val="24"/>
                <w:szCs w:val="24"/>
              </w:rPr>
              <w:t>Planeación Estratégica de la Mercadotecnia</w:t>
            </w:r>
          </w:p>
        </w:tc>
      </w:tr>
      <w:tr w:rsidR="00193B9A" w:rsidRPr="00716EFA" w14:paraId="02C99606" w14:textId="77777777" w:rsidTr="007F03FA">
        <w:tc>
          <w:tcPr>
            <w:tcW w:w="5258" w:type="dxa"/>
          </w:tcPr>
          <w:p w14:paraId="17F33F7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C3B3B63" w14:textId="77777777" w:rsidR="00193B9A" w:rsidRDefault="009164CA">
            <w:pPr>
              <w:rPr>
                <w:rFonts w:ascii="Arial" w:hAnsi="Arial" w:cs="Arial"/>
                <w:sz w:val="24"/>
                <w:szCs w:val="24"/>
              </w:rPr>
            </w:pPr>
            <w:r w:rsidRPr="009164CA">
              <w:rPr>
                <w:rFonts w:ascii="Arial" w:hAnsi="Arial" w:cs="Arial"/>
                <w:sz w:val="24"/>
                <w:szCs w:val="24"/>
              </w:rPr>
              <w:t>Las empresas suelen tener dificultades para unir de forma efectiva la planeación estratégica con la mercadotecnia, lo que limita su adaptación a los cambios del entorno y reduce su competitividad. Muchas veces no realizan un análisis adecuado del mercado, fijan objetivos poco claros y carecen de coordinación interna, lo que dificulta la aplicación de estrategias. A esto se suma la falta de mecanismos de evaluación y control, lo que impide medir resultados y mejorar las acciones. En consecuencia, aunque existan planes y metas, no siempre se traducen en ventajas competitivas reales y sostenibles.</w:t>
            </w:r>
          </w:p>
          <w:p w14:paraId="69D746F2" w14:textId="07642564" w:rsidR="009164CA" w:rsidRPr="00716EFA" w:rsidRDefault="009164CA">
            <w:pPr>
              <w:rPr>
                <w:rFonts w:ascii="Arial" w:hAnsi="Arial" w:cs="Arial"/>
                <w:sz w:val="24"/>
                <w:szCs w:val="24"/>
              </w:rPr>
            </w:pPr>
          </w:p>
        </w:tc>
      </w:tr>
      <w:tr w:rsidR="00193B9A" w:rsidRPr="00716EFA" w14:paraId="5935C124" w14:textId="77777777" w:rsidTr="007F03FA">
        <w:tc>
          <w:tcPr>
            <w:tcW w:w="5258" w:type="dxa"/>
          </w:tcPr>
          <w:p w14:paraId="0A8D0B12"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6534A303" w14:textId="759D8CF3" w:rsidR="009164CA" w:rsidRPr="009164CA" w:rsidRDefault="009164CA" w:rsidP="009164CA">
            <w:pPr>
              <w:rPr>
                <w:rFonts w:ascii="Arial" w:hAnsi="Arial" w:cs="Arial"/>
                <w:sz w:val="24"/>
                <w:szCs w:val="24"/>
              </w:rPr>
            </w:pPr>
            <w:r w:rsidRPr="009164CA">
              <w:rPr>
                <w:rFonts w:ascii="Arial" w:hAnsi="Arial" w:cs="Arial"/>
                <w:sz w:val="24"/>
                <w:szCs w:val="24"/>
              </w:rPr>
              <w:t>Establecer objetivos estratégicos claros, medibles y alcanzables que se traduzcan en acciones específicas dentro del ámbito organizacional y digital.</w:t>
            </w:r>
          </w:p>
          <w:p w14:paraId="5FEE6F6E" w14:textId="18D61D10" w:rsidR="00193B9A" w:rsidRPr="00716EFA" w:rsidRDefault="00193B9A" w:rsidP="009164CA">
            <w:pPr>
              <w:rPr>
                <w:rFonts w:ascii="Arial" w:hAnsi="Arial" w:cs="Arial"/>
                <w:sz w:val="24"/>
                <w:szCs w:val="24"/>
              </w:rPr>
            </w:pPr>
          </w:p>
        </w:tc>
      </w:tr>
      <w:tr w:rsidR="00193B9A" w:rsidRPr="00716EFA" w14:paraId="732E8FEA" w14:textId="77777777" w:rsidTr="007F03FA">
        <w:tc>
          <w:tcPr>
            <w:tcW w:w="5258" w:type="dxa"/>
          </w:tcPr>
          <w:p w14:paraId="7E3F6C19"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222FC1B" w14:textId="57209028" w:rsidR="00193B9A" w:rsidRPr="00716EFA" w:rsidRDefault="009164CA">
            <w:pPr>
              <w:rPr>
                <w:rFonts w:ascii="Arial" w:hAnsi="Arial" w:cs="Arial"/>
                <w:sz w:val="24"/>
                <w:szCs w:val="24"/>
              </w:rPr>
            </w:pPr>
            <w:r>
              <w:rPr>
                <w:rFonts w:ascii="Arial" w:hAnsi="Arial" w:cs="Arial"/>
                <w:sz w:val="24"/>
                <w:szCs w:val="24"/>
              </w:rPr>
              <w:t xml:space="preserve">25 </w:t>
            </w:r>
            <w:proofErr w:type="gramStart"/>
            <w:r>
              <w:rPr>
                <w:rFonts w:ascii="Arial" w:hAnsi="Arial" w:cs="Arial"/>
                <w:sz w:val="24"/>
                <w:szCs w:val="24"/>
              </w:rPr>
              <w:t>Agosto</w:t>
            </w:r>
            <w:proofErr w:type="gramEnd"/>
            <w:r>
              <w:rPr>
                <w:rFonts w:ascii="Arial" w:hAnsi="Arial" w:cs="Arial"/>
                <w:sz w:val="24"/>
                <w:szCs w:val="24"/>
              </w:rPr>
              <w:t xml:space="preserve"> 2025 – 28 </w:t>
            </w:r>
            <w:proofErr w:type="gramStart"/>
            <w:r>
              <w:rPr>
                <w:rFonts w:ascii="Arial" w:hAnsi="Arial" w:cs="Arial"/>
                <w:sz w:val="24"/>
                <w:szCs w:val="24"/>
              </w:rPr>
              <w:t>Noviembre</w:t>
            </w:r>
            <w:proofErr w:type="gramEnd"/>
            <w:r>
              <w:rPr>
                <w:rFonts w:ascii="Arial" w:hAnsi="Arial" w:cs="Arial"/>
                <w:sz w:val="24"/>
                <w:szCs w:val="24"/>
              </w:rPr>
              <w:t xml:space="preserve"> 2025</w:t>
            </w:r>
          </w:p>
        </w:tc>
      </w:tr>
      <w:tr w:rsidR="00193B9A" w:rsidRPr="00716EFA" w14:paraId="479F4A4B" w14:textId="77777777" w:rsidTr="007F03FA">
        <w:tc>
          <w:tcPr>
            <w:tcW w:w="5258" w:type="dxa"/>
          </w:tcPr>
          <w:p w14:paraId="5C540ABA"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w:t>
            </w:r>
            <w:proofErr w:type="gramStart"/>
            <w:r w:rsidRPr="00716EFA">
              <w:rPr>
                <w:rFonts w:ascii="Arial" w:hAnsi="Arial" w:cs="Arial"/>
                <w:sz w:val="24"/>
                <w:szCs w:val="24"/>
              </w:rPr>
              <w:t>proyecto,</w:t>
            </w:r>
            <w:proofErr w:type="gramEnd"/>
            <w:r w:rsidRPr="00716EFA">
              <w:rPr>
                <w:rFonts w:ascii="Arial" w:hAnsi="Arial" w:cs="Arial"/>
                <w:sz w:val="24"/>
                <w:szCs w:val="24"/>
              </w:rPr>
              <w:t xml:space="preserve">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1F2C723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0725758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43199614"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105B24C6" w14:textId="77777777" w:rsidTr="007F03FA">
        <w:tc>
          <w:tcPr>
            <w:tcW w:w="10632" w:type="dxa"/>
            <w:gridSpan w:val="2"/>
          </w:tcPr>
          <w:p w14:paraId="44F1EE98"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62E2BBFF" w14:textId="77777777" w:rsidTr="007F03FA">
        <w:tc>
          <w:tcPr>
            <w:tcW w:w="5258" w:type="dxa"/>
          </w:tcPr>
          <w:p w14:paraId="139E747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36FCC3A9" w14:textId="77777777" w:rsidR="0087282E" w:rsidRPr="0087282E" w:rsidRDefault="0087282E" w:rsidP="0087282E">
            <w:pPr>
              <w:jc w:val="both"/>
              <w:rPr>
                <w:rFonts w:ascii="Arial" w:hAnsi="Arial" w:cs="Arial"/>
                <w:bCs/>
                <w:iCs/>
                <w:sz w:val="24"/>
                <w:szCs w:val="24"/>
              </w:rPr>
            </w:pPr>
            <w:r w:rsidRPr="0087282E">
              <w:rPr>
                <w:rFonts w:ascii="Arial" w:hAnsi="Arial" w:cs="Arial"/>
                <w:b/>
                <w:bCs/>
                <w:iCs/>
                <w:sz w:val="24"/>
                <w:szCs w:val="24"/>
              </w:rPr>
              <w:t>Lo que se sabe:</w:t>
            </w:r>
          </w:p>
          <w:p w14:paraId="19EB0BBB"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La planeación estratégica y la mercadotecnia son esenciales para la toma de decisiones en la empresa.</w:t>
            </w:r>
          </w:p>
          <w:p w14:paraId="692DB689"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El análisis interno y externo permite identificar fortalezas, debilidades, oportunidades y amenazas.</w:t>
            </w:r>
          </w:p>
          <w:p w14:paraId="19C0890D"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Es necesario establecer objetivos claros y medibles.</w:t>
            </w:r>
          </w:p>
          <w:p w14:paraId="343B0895"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La empresa debe adaptarse a los cambios del entorno y enfocarse en las necesidades del cliente.</w:t>
            </w:r>
          </w:p>
          <w:p w14:paraId="3E7E418D" w14:textId="77777777" w:rsidR="0087282E" w:rsidRPr="0087282E" w:rsidRDefault="0087282E" w:rsidP="0087282E">
            <w:pPr>
              <w:jc w:val="both"/>
              <w:rPr>
                <w:rFonts w:ascii="Arial" w:hAnsi="Arial" w:cs="Arial"/>
                <w:bCs/>
                <w:iCs/>
                <w:sz w:val="24"/>
                <w:szCs w:val="24"/>
              </w:rPr>
            </w:pPr>
            <w:r w:rsidRPr="0087282E">
              <w:rPr>
                <w:rFonts w:ascii="Arial" w:hAnsi="Arial" w:cs="Arial"/>
                <w:b/>
                <w:bCs/>
                <w:iCs/>
                <w:sz w:val="24"/>
                <w:szCs w:val="24"/>
              </w:rPr>
              <w:t>Lo que no se sabe:</w:t>
            </w:r>
          </w:p>
          <w:p w14:paraId="4790D1F1"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t xml:space="preserve">De qué manera </w:t>
            </w:r>
            <w:proofErr w:type="gramStart"/>
            <w:r w:rsidRPr="0087282E">
              <w:rPr>
                <w:rFonts w:ascii="Arial" w:hAnsi="Arial" w:cs="Arial"/>
                <w:bCs/>
                <w:iCs/>
                <w:sz w:val="24"/>
                <w:szCs w:val="24"/>
              </w:rPr>
              <w:t>asegurar</w:t>
            </w:r>
            <w:proofErr w:type="gramEnd"/>
            <w:r w:rsidRPr="0087282E">
              <w:rPr>
                <w:rFonts w:ascii="Arial" w:hAnsi="Arial" w:cs="Arial"/>
                <w:bCs/>
                <w:iCs/>
                <w:sz w:val="24"/>
                <w:szCs w:val="24"/>
              </w:rPr>
              <w:t xml:space="preserve"> que los objetivos planteados sean alcanzables y medibles.</w:t>
            </w:r>
          </w:p>
          <w:p w14:paraId="19D2E584"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t>Cómo lograr una coordinación interna eficiente entre todas las áreas.</w:t>
            </w:r>
          </w:p>
          <w:p w14:paraId="4ABBC00F"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lastRenderedPageBreak/>
              <w:t>La mejor forma de integrar la planeación estratégica con la mercadotecnia digital y tradicional.</w:t>
            </w:r>
          </w:p>
          <w:p w14:paraId="40E66CA5" w14:textId="77777777" w:rsidR="00950195" w:rsidRPr="00716EFA" w:rsidRDefault="00950195" w:rsidP="0087282E">
            <w:pPr>
              <w:ind w:left="720"/>
              <w:jc w:val="both"/>
              <w:rPr>
                <w:rFonts w:ascii="Arial" w:hAnsi="Arial" w:cs="Arial"/>
                <w:bCs/>
                <w:iCs/>
                <w:sz w:val="24"/>
                <w:szCs w:val="24"/>
                <w:lang w:val="es-ES"/>
              </w:rPr>
            </w:pPr>
          </w:p>
        </w:tc>
      </w:tr>
      <w:tr w:rsidR="00950195" w:rsidRPr="00716EFA" w14:paraId="3214D4FA" w14:textId="77777777" w:rsidTr="007F03FA">
        <w:tc>
          <w:tcPr>
            <w:tcW w:w="5258" w:type="dxa"/>
          </w:tcPr>
          <w:p w14:paraId="2F531F79" w14:textId="77777777" w:rsidR="00950195" w:rsidRPr="00716EFA" w:rsidRDefault="00C74E1F" w:rsidP="00106EBA">
            <w:pPr>
              <w:pStyle w:val="Default"/>
              <w:jc w:val="both"/>
              <w:rPr>
                <w:rFonts w:ascii="Arial" w:hAnsi="Arial" w:cs="Arial"/>
              </w:rPr>
            </w:pPr>
            <w:r>
              <w:rPr>
                <w:rFonts w:ascii="Arial" w:hAnsi="Arial" w:cs="Arial"/>
                <w:bCs/>
              </w:rPr>
              <w:lastRenderedPageBreak/>
              <w:t>8.2.-</w:t>
            </w:r>
            <w:r w:rsidR="00950195" w:rsidRPr="00716EFA">
              <w:rPr>
                <w:rFonts w:ascii="Arial" w:hAnsi="Arial" w:cs="Arial"/>
                <w:bCs/>
              </w:rPr>
              <w:t xml:space="preserve">Realizar una lluvia de ideas en la que se plantea la solución al problema. </w:t>
            </w:r>
          </w:p>
        </w:tc>
        <w:tc>
          <w:tcPr>
            <w:tcW w:w="5374" w:type="dxa"/>
          </w:tcPr>
          <w:p w14:paraId="0238A915" w14:textId="77777777" w:rsidR="00950195" w:rsidRDefault="0087282E" w:rsidP="0087282E">
            <w:pPr>
              <w:pStyle w:val="Prrafodelista"/>
              <w:numPr>
                <w:ilvl w:val="0"/>
                <w:numId w:val="4"/>
              </w:numPr>
              <w:jc w:val="both"/>
              <w:rPr>
                <w:rFonts w:ascii="Arial" w:hAnsi="Arial" w:cs="Arial"/>
                <w:bCs/>
                <w:iCs/>
                <w:sz w:val="24"/>
                <w:szCs w:val="24"/>
              </w:rPr>
            </w:pPr>
            <w:r w:rsidRPr="0087282E">
              <w:rPr>
                <w:rFonts w:ascii="Arial" w:hAnsi="Arial" w:cs="Arial"/>
                <w:bCs/>
                <w:iCs/>
                <w:sz w:val="24"/>
                <w:szCs w:val="24"/>
              </w:rPr>
              <w:t>Implementar capacitaciones constantes en planeación estratégica y mercadotecnia para el personal clave de la organización.</w:t>
            </w:r>
          </w:p>
          <w:p w14:paraId="0D59E0B9" w14:textId="25F43C1A" w:rsidR="0087282E" w:rsidRPr="0087282E" w:rsidRDefault="0087282E" w:rsidP="0087282E">
            <w:pPr>
              <w:pStyle w:val="Prrafodelista"/>
              <w:numPr>
                <w:ilvl w:val="0"/>
                <w:numId w:val="4"/>
              </w:numPr>
              <w:jc w:val="both"/>
              <w:rPr>
                <w:rFonts w:ascii="Arial" w:hAnsi="Arial" w:cs="Arial"/>
                <w:bCs/>
                <w:iCs/>
                <w:sz w:val="24"/>
                <w:szCs w:val="24"/>
              </w:rPr>
            </w:pPr>
            <w:r w:rsidRPr="0087282E">
              <w:rPr>
                <w:rFonts w:ascii="Arial" w:hAnsi="Arial" w:cs="Arial"/>
                <w:bCs/>
                <w:iCs/>
                <w:sz w:val="24"/>
                <w:szCs w:val="24"/>
              </w:rPr>
              <w:t>Implementar sistemas de retroalimentación interna que faciliten la comunicación entre áreas y ajusten estrategias en tiempo real.</w:t>
            </w:r>
          </w:p>
          <w:p w14:paraId="22EB25C6" w14:textId="1FD5FC7D" w:rsidR="0087282E" w:rsidRPr="0087282E" w:rsidRDefault="0087282E" w:rsidP="0087282E">
            <w:pPr>
              <w:ind w:left="360"/>
              <w:jc w:val="both"/>
              <w:rPr>
                <w:rFonts w:ascii="Arial" w:hAnsi="Arial" w:cs="Arial"/>
                <w:bCs/>
                <w:iCs/>
                <w:sz w:val="24"/>
                <w:szCs w:val="24"/>
              </w:rPr>
            </w:pPr>
          </w:p>
        </w:tc>
      </w:tr>
      <w:tr w:rsidR="00950195" w:rsidRPr="00716EFA" w14:paraId="024DAA01" w14:textId="77777777" w:rsidTr="007F03FA">
        <w:tc>
          <w:tcPr>
            <w:tcW w:w="5258" w:type="dxa"/>
          </w:tcPr>
          <w:p w14:paraId="643B4F90" w14:textId="77777777" w:rsidR="00950195" w:rsidRPr="00716EFA" w:rsidRDefault="00C74E1F" w:rsidP="00106EBA">
            <w:pPr>
              <w:pStyle w:val="Default"/>
              <w:rPr>
                <w:rFonts w:ascii="Arial" w:hAnsi="Arial" w:cs="Arial"/>
              </w:rPr>
            </w:pPr>
            <w:r>
              <w:rPr>
                <w:rFonts w:ascii="Arial" w:hAnsi="Arial" w:cs="Arial"/>
                <w:bCs/>
              </w:rPr>
              <w:t>8.3.-</w:t>
            </w:r>
            <w:r w:rsidR="00950195" w:rsidRPr="00716EFA">
              <w:rPr>
                <w:rFonts w:ascii="Arial" w:hAnsi="Arial" w:cs="Arial"/>
                <w:bCs/>
              </w:rPr>
              <w:t xml:space="preserve">Hacer una planeación paso a paso y por escrito. </w:t>
            </w:r>
          </w:p>
        </w:tc>
        <w:tc>
          <w:tcPr>
            <w:tcW w:w="5374" w:type="dxa"/>
          </w:tcPr>
          <w:p w14:paraId="62CB761B" w14:textId="77777777" w:rsidR="00950195"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25 </w:t>
            </w:r>
            <w:proofErr w:type="gramStart"/>
            <w:r>
              <w:rPr>
                <w:rFonts w:ascii="Arial" w:hAnsi="Arial" w:cs="Arial"/>
                <w:b/>
                <w:iCs/>
                <w:sz w:val="24"/>
                <w:szCs w:val="24"/>
                <w:lang w:val="es-ES"/>
              </w:rPr>
              <w:t>Agosto</w:t>
            </w:r>
            <w:proofErr w:type="gramEnd"/>
            <w:r>
              <w:rPr>
                <w:rFonts w:ascii="Arial" w:hAnsi="Arial" w:cs="Arial"/>
                <w:b/>
                <w:iCs/>
                <w:sz w:val="24"/>
                <w:szCs w:val="24"/>
                <w:lang w:val="es-ES"/>
              </w:rPr>
              <w:t xml:space="preserve"> 2025: </w:t>
            </w:r>
            <w:r>
              <w:rPr>
                <w:rFonts w:ascii="Arial" w:hAnsi="Arial" w:cs="Arial"/>
                <w:bCs/>
                <w:iCs/>
                <w:sz w:val="24"/>
                <w:szCs w:val="24"/>
                <w:lang w:val="es-ES"/>
              </w:rPr>
              <w:t>Inicio de clases y presentación.</w:t>
            </w:r>
          </w:p>
          <w:p w14:paraId="0584AE94"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26 </w:t>
            </w:r>
            <w:proofErr w:type="gramStart"/>
            <w:r>
              <w:rPr>
                <w:rFonts w:ascii="Arial" w:hAnsi="Arial" w:cs="Arial"/>
                <w:b/>
                <w:iCs/>
                <w:sz w:val="24"/>
                <w:szCs w:val="24"/>
                <w:lang w:val="es-ES"/>
              </w:rPr>
              <w:t>Agosto</w:t>
            </w:r>
            <w:proofErr w:type="gramEnd"/>
            <w:r>
              <w:rPr>
                <w:rFonts w:ascii="Arial" w:hAnsi="Arial" w:cs="Arial"/>
                <w:b/>
                <w:iCs/>
                <w:sz w:val="24"/>
                <w:szCs w:val="24"/>
                <w:lang w:val="es-ES"/>
              </w:rPr>
              <w:t xml:space="preserve"> 2025: </w:t>
            </w:r>
            <w:r>
              <w:rPr>
                <w:rFonts w:ascii="Arial" w:hAnsi="Arial" w:cs="Arial"/>
                <w:bCs/>
                <w:iCs/>
                <w:sz w:val="24"/>
                <w:szCs w:val="24"/>
                <w:lang w:val="es-ES"/>
              </w:rPr>
              <w:t>Asignación del proyecto, tema y roles de cada integrante del equipo.</w:t>
            </w:r>
          </w:p>
          <w:p w14:paraId="3D9B8E6C"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28 </w:t>
            </w:r>
            <w:proofErr w:type="gramStart"/>
            <w:r>
              <w:rPr>
                <w:rFonts w:ascii="Arial" w:hAnsi="Arial" w:cs="Arial"/>
                <w:b/>
                <w:iCs/>
                <w:sz w:val="24"/>
                <w:szCs w:val="24"/>
                <w:lang w:val="es-ES"/>
              </w:rPr>
              <w:t>Agosto</w:t>
            </w:r>
            <w:proofErr w:type="gramEnd"/>
            <w:r>
              <w:rPr>
                <w:rFonts w:ascii="Arial" w:hAnsi="Arial" w:cs="Arial"/>
                <w:b/>
                <w:iCs/>
                <w:sz w:val="24"/>
                <w:szCs w:val="24"/>
                <w:lang w:val="es-ES"/>
              </w:rPr>
              <w:t xml:space="preserve"> 2025: </w:t>
            </w:r>
            <w:r>
              <w:rPr>
                <w:rFonts w:ascii="Arial" w:hAnsi="Arial" w:cs="Arial"/>
                <w:bCs/>
                <w:iCs/>
                <w:sz w:val="24"/>
                <w:szCs w:val="24"/>
                <w:lang w:val="es-ES"/>
              </w:rPr>
              <w:t xml:space="preserve">Lluvia de ideas para la publicación del contenido de la </w:t>
            </w:r>
            <w:proofErr w:type="spellStart"/>
            <w:r>
              <w:rPr>
                <w:rFonts w:ascii="Arial" w:hAnsi="Arial" w:cs="Arial"/>
                <w:bCs/>
                <w:iCs/>
                <w:sz w:val="24"/>
                <w:szCs w:val="24"/>
                <w:lang w:val="es-ES"/>
              </w:rPr>
              <w:t>pagina</w:t>
            </w:r>
            <w:proofErr w:type="spellEnd"/>
            <w:r>
              <w:rPr>
                <w:rFonts w:ascii="Arial" w:hAnsi="Arial" w:cs="Arial"/>
                <w:bCs/>
                <w:iCs/>
                <w:sz w:val="24"/>
                <w:szCs w:val="24"/>
                <w:lang w:val="es-ES"/>
              </w:rPr>
              <w:t>.</w:t>
            </w:r>
          </w:p>
          <w:p w14:paraId="748A383A"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02 </w:t>
            </w:r>
            <w:proofErr w:type="gramStart"/>
            <w:r>
              <w:rPr>
                <w:rFonts w:ascii="Arial" w:hAnsi="Arial" w:cs="Arial"/>
                <w:b/>
                <w:iCs/>
                <w:sz w:val="24"/>
                <w:szCs w:val="24"/>
                <w:lang w:val="es-ES"/>
              </w:rPr>
              <w:t>Septiembre</w:t>
            </w:r>
            <w:proofErr w:type="gramEnd"/>
            <w:r>
              <w:rPr>
                <w:rFonts w:ascii="Arial" w:hAnsi="Arial" w:cs="Arial"/>
                <w:b/>
                <w:iCs/>
                <w:sz w:val="24"/>
                <w:szCs w:val="24"/>
                <w:lang w:val="es-ES"/>
              </w:rPr>
              <w:t xml:space="preserve"> 2025: </w:t>
            </w:r>
            <w:r>
              <w:rPr>
                <w:rFonts w:ascii="Arial" w:hAnsi="Arial" w:cs="Arial"/>
                <w:bCs/>
                <w:iCs/>
                <w:sz w:val="24"/>
                <w:szCs w:val="24"/>
                <w:lang w:val="es-ES"/>
              </w:rPr>
              <w:t xml:space="preserve"> Realizar la </w:t>
            </w:r>
            <w:proofErr w:type="spellStart"/>
            <w:r>
              <w:rPr>
                <w:rFonts w:ascii="Arial" w:hAnsi="Arial" w:cs="Arial"/>
                <w:bCs/>
                <w:iCs/>
                <w:sz w:val="24"/>
                <w:szCs w:val="24"/>
                <w:lang w:val="es-ES"/>
              </w:rPr>
              <w:t>pagina</w:t>
            </w:r>
            <w:proofErr w:type="spellEnd"/>
            <w:r>
              <w:rPr>
                <w:rFonts w:ascii="Arial" w:hAnsi="Arial" w:cs="Arial"/>
                <w:bCs/>
                <w:iCs/>
                <w:sz w:val="24"/>
                <w:szCs w:val="24"/>
                <w:lang w:val="es-ES"/>
              </w:rPr>
              <w:t xml:space="preserve"> de Facebook.</w:t>
            </w:r>
          </w:p>
          <w:p w14:paraId="3B9C8647"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04 </w:t>
            </w:r>
            <w:proofErr w:type="gramStart"/>
            <w:r>
              <w:rPr>
                <w:rFonts w:ascii="Arial" w:hAnsi="Arial" w:cs="Arial"/>
                <w:b/>
                <w:iCs/>
                <w:sz w:val="24"/>
                <w:szCs w:val="24"/>
                <w:lang w:val="es-ES"/>
              </w:rPr>
              <w:t>Septiembre</w:t>
            </w:r>
            <w:proofErr w:type="gramEnd"/>
            <w:r>
              <w:rPr>
                <w:rFonts w:ascii="Arial" w:hAnsi="Arial" w:cs="Arial"/>
                <w:b/>
                <w:iCs/>
                <w:sz w:val="24"/>
                <w:szCs w:val="24"/>
                <w:lang w:val="es-ES"/>
              </w:rPr>
              <w:t xml:space="preserve"> 2025: </w:t>
            </w:r>
            <w:r>
              <w:rPr>
                <w:rFonts w:ascii="Arial" w:hAnsi="Arial" w:cs="Arial"/>
                <w:bCs/>
                <w:iCs/>
                <w:sz w:val="24"/>
                <w:szCs w:val="24"/>
                <w:lang w:val="es-ES"/>
              </w:rPr>
              <w:t xml:space="preserve">Creación de la </w:t>
            </w:r>
            <w:proofErr w:type="gramStart"/>
            <w:r>
              <w:rPr>
                <w:rFonts w:ascii="Arial" w:hAnsi="Arial" w:cs="Arial"/>
                <w:bCs/>
                <w:iCs/>
                <w:sz w:val="24"/>
                <w:szCs w:val="24"/>
                <w:lang w:val="es-ES"/>
              </w:rPr>
              <w:t>primer infografía</w:t>
            </w:r>
            <w:proofErr w:type="gramEnd"/>
            <w:r>
              <w:rPr>
                <w:rFonts w:ascii="Arial" w:hAnsi="Arial" w:cs="Arial"/>
                <w:bCs/>
                <w:iCs/>
                <w:sz w:val="24"/>
                <w:szCs w:val="24"/>
                <w:lang w:val="es-ES"/>
              </w:rPr>
              <w:t xml:space="preserve"> con la definición propósito y elementos claves de la planeación Estrategia de la Mercadotecnia.</w:t>
            </w:r>
          </w:p>
          <w:p w14:paraId="4CC9C89D"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09 </w:t>
            </w:r>
            <w:proofErr w:type="gramStart"/>
            <w:r>
              <w:rPr>
                <w:rFonts w:ascii="Arial" w:hAnsi="Arial" w:cs="Arial"/>
                <w:b/>
                <w:iCs/>
                <w:sz w:val="24"/>
                <w:szCs w:val="24"/>
                <w:lang w:val="es-ES"/>
              </w:rPr>
              <w:t>Septiembre</w:t>
            </w:r>
            <w:proofErr w:type="gramEnd"/>
            <w:r>
              <w:rPr>
                <w:rFonts w:ascii="Arial" w:hAnsi="Arial" w:cs="Arial"/>
                <w:b/>
                <w:iCs/>
                <w:sz w:val="24"/>
                <w:szCs w:val="24"/>
                <w:lang w:val="es-ES"/>
              </w:rPr>
              <w:t xml:space="preserve"> 2025: </w:t>
            </w:r>
            <w:r>
              <w:rPr>
                <w:rFonts w:ascii="Arial" w:hAnsi="Arial" w:cs="Arial"/>
                <w:bCs/>
                <w:iCs/>
                <w:sz w:val="24"/>
                <w:szCs w:val="24"/>
                <w:lang w:val="es-ES"/>
              </w:rPr>
              <w:t>Creación de la segunda infografía sobre el proceso de planeación estratégica para las empresas.</w:t>
            </w:r>
          </w:p>
          <w:p w14:paraId="17BACF1D" w14:textId="77777777" w:rsidR="00E6150E" w:rsidRDefault="00C63BDD" w:rsidP="007171A5">
            <w:pPr>
              <w:jc w:val="both"/>
              <w:rPr>
                <w:rFonts w:ascii="Arial" w:hAnsi="Arial" w:cs="Arial"/>
                <w:bCs/>
                <w:iCs/>
                <w:sz w:val="24"/>
                <w:szCs w:val="24"/>
                <w:lang w:val="es-ES"/>
              </w:rPr>
            </w:pPr>
            <w:r>
              <w:rPr>
                <w:rFonts w:ascii="Arial" w:hAnsi="Arial" w:cs="Arial"/>
                <w:b/>
                <w:iCs/>
                <w:sz w:val="24"/>
                <w:szCs w:val="24"/>
                <w:lang w:val="es-ES"/>
              </w:rPr>
              <w:t xml:space="preserve">11 </w:t>
            </w:r>
            <w:proofErr w:type="gramStart"/>
            <w:r>
              <w:rPr>
                <w:rFonts w:ascii="Arial" w:hAnsi="Arial" w:cs="Arial"/>
                <w:b/>
                <w:iCs/>
                <w:sz w:val="24"/>
                <w:szCs w:val="24"/>
                <w:lang w:val="es-ES"/>
              </w:rPr>
              <w:t>Se</w:t>
            </w:r>
            <w:r w:rsidR="004A7B7A">
              <w:rPr>
                <w:rFonts w:ascii="Arial" w:hAnsi="Arial" w:cs="Arial"/>
                <w:b/>
                <w:iCs/>
                <w:sz w:val="24"/>
                <w:szCs w:val="24"/>
                <w:lang w:val="es-ES"/>
              </w:rPr>
              <w:t>ptiembre</w:t>
            </w:r>
            <w:proofErr w:type="gramEnd"/>
            <w:r w:rsidR="004A7B7A">
              <w:rPr>
                <w:rFonts w:ascii="Arial" w:hAnsi="Arial" w:cs="Arial"/>
                <w:b/>
                <w:iCs/>
                <w:sz w:val="24"/>
                <w:szCs w:val="24"/>
                <w:lang w:val="es-ES"/>
              </w:rPr>
              <w:t xml:space="preserve"> 2025: </w:t>
            </w:r>
            <w:r w:rsidR="004A7B7A">
              <w:rPr>
                <w:rFonts w:ascii="Arial" w:hAnsi="Arial" w:cs="Arial"/>
                <w:bCs/>
                <w:iCs/>
                <w:sz w:val="24"/>
                <w:szCs w:val="24"/>
                <w:lang w:val="es-ES"/>
              </w:rPr>
              <w:t>Creación de la tercera infografía con un tema de “Plan de mercadotecnia” para las organizaciones</w:t>
            </w:r>
          </w:p>
          <w:p w14:paraId="7ED68C19" w14:textId="77777777" w:rsidR="004A7B7A" w:rsidRDefault="004A7B7A" w:rsidP="007171A5">
            <w:pPr>
              <w:jc w:val="both"/>
              <w:rPr>
                <w:rFonts w:ascii="Arial" w:hAnsi="Arial" w:cs="Arial"/>
                <w:bCs/>
                <w:iCs/>
                <w:sz w:val="24"/>
                <w:szCs w:val="24"/>
                <w:lang w:val="es-ES"/>
              </w:rPr>
            </w:pPr>
            <w:r>
              <w:rPr>
                <w:rFonts w:ascii="Arial" w:hAnsi="Arial" w:cs="Arial"/>
                <w:b/>
                <w:iCs/>
                <w:sz w:val="24"/>
                <w:szCs w:val="24"/>
                <w:lang w:val="es-ES"/>
              </w:rPr>
              <w:t xml:space="preserve">16 </w:t>
            </w:r>
            <w:proofErr w:type="gramStart"/>
            <w:r>
              <w:rPr>
                <w:rFonts w:ascii="Arial" w:hAnsi="Arial" w:cs="Arial"/>
                <w:b/>
                <w:iCs/>
                <w:sz w:val="24"/>
                <w:szCs w:val="24"/>
                <w:lang w:val="es-ES"/>
              </w:rPr>
              <w:t>Septiembre</w:t>
            </w:r>
            <w:proofErr w:type="gramEnd"/>
            <w:r>
              <w:rPr>
                <w:rFonts w:ascii="Arial" w:hAnsi="Arial" w:cs="Arial"/>
                <w:b/>
                <w:iCs/>
                <w:sz w:val="24"/>
                <w:szCs w:val="24"/>
                <w:lang w:val="es-ES"/>
              </w:rPr>
              <w:t xml:space="preserve"> 2025: </w:t>
            </w:r>
            <w:proofErr w:type="spellStart"/>
            <w:r>
              <w:rPr>
                <w:rFonts w:ascii="Arial" w:hAnsi="Arial" w:cs="Arial"/>
                <w:bCs/>
                <w:iCs/>
                <w:sz w:val="24"/>
                <w:szCs w:val="24"/>
                <w:lang w:val="es-ES"/>
              </w:rPr>
              <w:t>Creacion</w:t>
            </w:r>
            <w:proofErr w:type="spellEnd"/>
            <w:r>
              <w:rPr>
                <w:rFonts w:ascii="Arial" w:hAnsi="Arial" w:cs="Arial"/>
                <w:bCs/>
                <w:iCs/>
                <w:sz w:val="24"/>
                <w:szCs w:val="24"/>
                <w:lang w:val="es-ES"/>
              </w:rPr>
              <w:t xml:space="preserve"> de la cuarta </w:t>
            </w:r>
            <w:proofErr w:type="spellStart"/>
            <w:r>
              <w:rPr>
                <w:rFonts w:ascii="Arial" w:hAnsi="Arial" w:cs="Arial"/>
                <w:bCs/>
                <w:iCs/>
                <w:sz w:val="24"/>
                <w:szCs w:val="24"/>
                <w:lang w:val="es-ES"/>
              </w:rPr>
              <w:t>infografiasobre</w:t>
            </w:r>
            <w:proofErr w:type="spellEnd"/>
            <w:r>
              <w:rPr>
                <w:rFonts w:ascii="Arial" w:hAnsi="Arial" w:cs="Arial"/>
                <w:bCs/>
                <w:iCs/>
                <w:sz w:val="24"/>
                <w:szCs w:val="24"/>
                <w:lang w:val="es-ES"/>
              </w:rPr>
              <w:t xml:space="preserve"> los elementos y beneficios de la planeación estratégica en las organizaciones.</w:t>
            </w:r>
          </w:p>
          <w:p w14:paraId="07D8CBAD" w14:textId="77777777" w:rsidR="004A7B7A" w:rsidRDefault="004A7B7A" w:rsidP="007171A5">
            <w:pPr>
              <w:jc w:val="both"/>
              <w:rPr>
                <w:rFonts w:ascii="Arial" w:hAnsi="Arial" w:cs="Arial"/>
                <w:bCs/>
                <w:iCs/>
                <w:sz w:val="24"/>
                <w:szCs w:val="24"/>
                <w:lang w:val="es-ES"/>
              </w:rPr>
            </w:pPr>
            <w:r>
              <w:rPr>
                <w:rFonts w:ascii="Arial" w:hAnsi="Arial" w:cs="Arial"/>
                <w:b/>
                <w:iCs/>
                <w:sz w:val="24"/>
                <w:szCs w:val="24"/>
                <w:lang w:val="es-ES"/>
              </w:rPr>
              <w:t xml:space="preserve">18 </w:t>
            </w:r>
            <w:proofErr w:type="gramStart"/>
            <w:r>
              <w:rPr>
                <w:rFonts w:ascii="Arial" w:hAnsi="Arial" w:cs="Arial"/>
                <w:b/>
                <w:iCs/>
                <w:sz w:val="24"/>
                <w:szCs w:val="24"/>
                <w:lang w:val="es-ES"/>
              </w:rPr>
              <w:t>Septiembre</w:t>
            </w:r>
            <w:proofErr w:type="gramEnd"/>
            <w:r>
              <w:rPr>
                <w:rFonts w:ascii="Arial" w:hAnsi="Arial" w:cs="Arial"/>
                <w:b/>
                <w:iCs/>
                <w:sz w:val="24"/>
                <w:szCs w:val="24"/>
                <w:lang w:val="es-ES"/>
              </w:rPr>
              <w:t xml:space="preserve"> 2025: </w:t>
            </w:r>
            <w:r>
              <w:rPr>
                <w:rFonts w:ascii="Arial" w:hAnsi="Arial" w:cs="Arial"/>
                <w:bCs/>
                <w:iCs/>
                <w:sz w:val="24"/>
                <w:szCs w:val="24"/>
                <w:lang w:val="es-ES"/>
              </w:rPr>
              <w:t>Cierre de avance del proyecto del primer parcial.</w:t>
            </w:r>
          </w:p>
          <w:p w14:paraId="526831DC" w14:textId="5380AE7D" w:rsidR="004A7B7A" w:rsidRPr="004A7B7A" w:rsidRDefault="004A7B7A" w:rsidP="007171A5">
            <w:pPr>
              <w:jc w:val="both"/>
              <w:rPr>
                <w:rFonts w:ascii="Arial" w:hAnsi="Arial" w:cs="Arial"/>
                <w:bCs/>
                <w:iCs/>
                <w:sz w:val="24"/>
                <w:szCs w:val="24"/>
                <w:lang w:val="es-ES"/>
              </w:rPr>
            </w:pPr>
          </w:p>
        </w:tc>
      </w:tr>
      <w:tr w:rsidR="00950195" w:rsidRPr="00716EFA" w14:paraId="7329C2D3" w14:textId="77777777" w:rsidTr="007F03FA">
        <w:tc>
          <w:tcPr>
            <w:tcW w:w="5258" w:type="dxa"/>
          </w:tcPr>
          <w:p w14:paraId="787F9D1C"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0988BF8E" w14:textId="77777777" w:rsidR="004A7B7A" w:rsidRPr="004A7B7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 xml:space="preserve">Luis Alberto López Méndez (Líder):  Coordinación general y creación, configuración del grupo (nombre, descripción, reglas, privacidad, roles). Permisos y roles: dar altas y bajas de administradores y moderadores; </w:t>
            </w:r>
            <w:proofErr w:type="gramStart"/>
            <w:r w:rsidRPr="004A7B7A">
              <w:rPr>
                <w:rFonts w:ascii="Arial" w:hAnsi="Arial" w:cs="Arial"/>
                <w:bCs/>
                <w:iCs/>
                <w:sz w:val="24"/>
                <w:szCs w:val="24"/>
                <w:lang w:val="es-ES"/>
              </w:rPr>
              <w:t>asegurar</w:t>
            </w:r>
            <w:proofErr w:type="gramEnd"/>
            <w:r w:rsidRPr="004A7B7A">
              <w:rPr>
                <w:rFonts w:ascii="Arial" w:hAnsi="Arial" w:cs="Arial"/>
                <w:bCs/>
                <w:iCs/>
                <w:sz w:val="24"/>
                <w:szCs w:val="24"/>
                <w:lang w:val="es-ES"/>
              </w:rPr>
              <w:t xml:space="preserve"> que Sharon tenga permisos de editor. Y por </w:t>
            </w:r>
            <w:proofErr w:type="spellStart"/>
            <w:proofErr w:type="gramStart"/>
            <w:r w:rsidRPr="004A7B7A">
              <w:rPr>
                <w:rFonts w:ascii="Arial" w:hAnsi="Arial" w:cs="Arial"/>
                <w:bCs/>
                <w:iCs/>
                <w:sz w:val="24"/>
                <w:szCs w:val="24"/>
                <w:lang w:val="es-ES"/>
              </w:rPr>
              <w:t>ultimo</w:t>
            </w:r>
            <w:proofErr w:type="spellEnd"/>
            <w:proofErr w:type="gramEnd"/>
            <w:r w:rsidRPr="004A7B7A">
              <w:rPr>
                <w:rFonts w:ascii="Arial" w:hAnsi="Arial" w:cs="Arial"/>
                <w:bCs/>
                <w:iCs/>
                <w:sz w:val="24"/>
                <w:szCs w:val="24"/>
                <w:lang w:val="es-ES"/>
              </w:rPr>
              <w:t xml:space="preserve"> </w:t>
            </w:r>
            <w:proofErr w:type="spellStart"/>
            <w:r w:rsidRPr="004A7B7A">
              <w:rPr>
                <w:rFonts w:ascii="Arial" w:hAnsi="Arial" w:cs="Arial"/>
                <w:bCs/>
                <w:iCs/>
                <w:sz w:val="24"/>
                <w:szCs w:val="24"/>
                <w:lang w:val="es-ES"/>
              </w:rPr>
              <w:t>checklist</w:t>
            </w:r>
            <w:proofErr w:type="spellEnd"/>
            <w:r w:rsidRPr="004A7B7A">
              <w:rPr>
                <w:rFonts w:ascii="Arial" w:hAnsi="Arial" w:cs="Arial"/>
                <w:bCs/>
                <w:iCs/>
                <w:sz w:val="24"/>
                <w:szCs w:val="24"/>
                <w:lang w:val="es-ES"/>
              </w:rPr>
              <w:t xml:space="preserve"> de configuración del grupo, bitácora de incidencias y acta de aprobación de cada publicación.</w:t>
            </w:r>
          </w:p>
          <w:p w14:paraId="5E296FE5" w14:textId="77777777" w:rsidR="004A7B7A" w:rsidRPr="004A7B7A" w:rsidRDefault="004A7B7A" w:rsidP="004A7B7A">
            <w:pPr>
              <w:jc w:val="both"/>
              <w:rPr>
                <w:rFonts w:ascii="Arial" w:hAnsi="Arial" w:cs="Arial"/>
                <w:bCs/>
                <w:iCs/>
                <w:sz w:val="24"/>
                <w:szCs w:val="24"/>
                <w:lang w:val="es-ES"/>
              </w:rPr>
            </w:pPr>
          </w:p>
          <w:p w14:paraId="76B67EB4" w14:textId="77777777" w:rsidR="004A7B7A" w:rsidRPr="004A7B7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 xml:space="preserve">Sharon Liney Rivera Aguilar (Desarrolladora): Ejecución técnica, crear portada del grupo y plantillas de carteles e infografías para preparar versiones optimizadas para móvil y escritorio. Programación y seguimiento: programar el calendario de </w:t>
            </w:r>
            <w:proofErr w:type="spellStart"/>
            <w:r w:rsidRPr="004A7B7A">
              <w:rPr>
                <w:rFonts w:ascii="Arial" w:hAnsi="Arial" w:cs="Arial"/>
                <w:bCs/>
                <w:iCs/>
                <w:sz w:val="24"/>
                <w:szCs w:val="24"/>
                <w:lang w:val="es-ES"/>
              </w:rPr>
              <w:t>posteos</w:t>
            </w:r>
            <w:proofErr w:type="spellEnd"/>
            <w:r w:rsidRPr="004A7B7A">
              <w:rPr>
                <w:rFonts w:ascii="Arial" w:hAnsi="Arial" w:cs="Arial"/>
                <w:bCs/>
                <w:iCs/>
                <w:sz w:val="24"/>
                <w:szCs w:val="24"/>
                <w:lang w:val="es-ES"/>
              </w:rPr>
              <w:t xml:space="preserve"> aprobados, responder problemas de </w:t>
            </w:r>
            <w:proofErr w:type="gramStart"/>
            <w:r w:rsidRPr="004A7B7A">
              <w:rPr>
                <w:rFonts w:ascii="Arial" w:hAnsi="Arial" w:cs="Arial"/>
                <w:bCs/>
                <w:iCs/>
                <w:sz w:val="24"/>
                <w:szCs w:val="24"/>
                <w:lang w:val="es-ES"/>
              </w:rPr>
              <w:t>carga,  notificar</w:t>
            </w:r>
            <w:proofErr w:type="gramEnd"/>
            <w:r w:rsidRPr="004A7B7A">
              <w:rPr>
                <w:rFonts w:ascii="Arial" w:hAnsi="Arial" w:cs="Arial"/>
                <w:bCs/>
                <w:iCs/>
                <w:sz w:val="24"/>
                <w:szCs w:val="24"/>
                <w:lang w:val="es-ES"/>
              </w:rPr>
              <w:t xml:space="preserve"> a Luis y Susana. Por </w:t>
            </w:r>
            <w:proofErr w:type="gramStart"/>
            <w:r w:rsidRPr="004A7B7A">
              <w:rPr>
                <w:rFonts w:ascii="Arial" w:hAnsi="Arial" w:cs="Arial"/>
                <w:bCs/>
                <w:iCs/>
                <w:sz w:val="24"/>
                <w:szCs w:val="24"/>
                <w:lang w:val="es-ES"/>
              </w:rPr>
              <w:t>ultimo</w:t>
            </w:r>
            <w:proofErr w:type="gramEnd"/>
            <w:r w:rsidRPr="004A7B7A">
              <w:rPr>
                <w:rFonts w:ascii="Arial" w:hAnsi="Arial" w:cs="Arial"/>
                <w:bCs/>
                <w:iCs/>
                <w:sz w:val="24"/>
                <w:szCs w:val="24"/>
                <w:lang w:val="es-ES"/>
              </w:rPr>
              <w:t xml:space="preserve"> mantener una carpeta maestra con versiones finales y editables para evitar confusiones.</w:t>
            </w:r>
          </w:p>
          <w:p w14:paraId="5227A96A" w14:textId="77777777" w:rsidR="004A7B7A" w:rsidRPr="004A7B7A" w:rsidRDefault="004A7B7A" w:rsidP="004A7B7A">
            <w:pPr>
              <w:jc w:val="both"/>
              <w:rPr>
                <w:rFonts w:ascii="Arial" w:hAnsi="Arial" w:cs="Arial"/>
                <w:bCs/>
                <w:iCs/>
                <w:sz w:val="24"/>
                <w:szCs w:val="24"/>
                <w:lang w:val="es-ES"/>
              </w:rPr>
            </w:pPr>
          </w:p>
          <w:p w14:paraId="52BB3695" w14:textId="569B223F" w:rsidR="00950195" w:rsidRPr="00716EF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Susana De los Santos García (Investigadora):  Requisitos y mejores prácticas documentar las opciones de privacidad, normas de la comunidad y protocolos de ingreso (preguntas de admisión, criterios). Investigar horarios recomendados, uso de etiquetas/temas, fijado de publicaciones y métricas básicas (alcance, comentarios).</w:t>
            </w:r>
          </w:p>
        </w:tc>
      </w:tr>
      <w:tr w:rsidR="00950195" w:rsidRPr="00716EFA" w14:paraId="6861BEB4" w14:textId="77777777" w:rsidTr="007F03FA">
        <w:tc>
          <w:tcPr>
            <w:tcW w:w="5258" w:type="dxa"/>
          </w:tcPr>
          <w:p w14:paraId="24240A8C"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w:t>
            </w:r>
            <w:r w:rsidR="00950195" w:rsidRPr="00716EFA">
              <w:rPr>
                <w:rFonts w:ascii="Arial" w:hAnsi="Arial" w:cs="Arial"/>
                <w:bCs/>
              </w:rPr>
              <w:lastRenderedPageBreak/>
              <w:t xml:space="preserve">realizar en base a la información obtenida. </w:t>
            </w:r>
          </w:p>
        </w:tc>
        <w:tc>
          <w:tcPr>
            <w:tcW w:w="5374" w:type="dxa"/>
          </w:tcPr>
          <w:p w14:paraId="15B553EF" w14:textId="558F8005" w:rsidR="00950195" w:rsidRPr="00716EFA" w:rsidRDefault="004A7B7A" w:rsidP="007171A5">
            <w:pPr>
              <w:jc w:val="both"/>
              <w:rPr>
                <w:rFonts w:ascii="Arial" w:hAnsi="Arial" w:cs="Arial"/>
                <w:bCs/>
                <w:iCs/>
                <w:sz w:val="24"/>
                <w:szCs w:val="24"/>
                <w:lang w:val="es-ES"/>
              </w:rPr>
            </w:pPr>
            <w:r w:rsidRPr="004A7B7A">
              <w:rPr>
                <w:rFonts w:ascii="Arial" w:hAnsi="Arial" w:cs="Arial"/>
                <w:bCs/>
                <w:iCs/>
                <w:sz w:val="24"/>
                <w:szCs w:val="24"/>
                <w:lang w:val="es-ES"/>
              </w:rPr>
              <w:lastRenderedPageBreak/>
              <w:t xml:space="preserve">La información recopilada confirma que la planeación estratégica de mercadotecnia alinea las decisiones con el cliente y con los objetivos del negocio, por eso, las acciones se sostienen en un diagnóstico inicial del entorno, la competencia y el cliente, seguido de la definición clara de misión, visión y metas medibles. Con esa </w:t>
            </w:r>
            <w:r w:rsidRPr="004A7B7A">
              <w:rPr>
                <w:rFonts w:ascii="Arial" w:hAnsi="Arial" w:cs="Arial"/>
                <w:bCs/>
                <w:iCs/>
                <w:sz w:val="24"/>
                <w:szCs w:val="24"/>
                <w:lang w:val="es-ES"/>
              </w:rPr>
              <w:lastRenderedPageBreak/>
              <w:t>base, la orientación al mercado deja de ser un concepto y se convierte en una práctica. Escuchamos activamente al público, identificamos segmentos y construimos una propuesta de valor específica para cada uno. Este paso es clave porque, como indican tus materiales, una organización orientada al mercado no vende lo que produce, sino que produce lo que el mercado necesita. Para asegurar la permanencia en el mercado, las acciones incorporan la lógica de mejora continua que plantean tus láminas: retroalimentación semanal, aprendizaje documentado y decisiones basadas en datos. Así, el plan de mercadotecnia no solo organiza tareas, orienta a toda la organización hacia el cliente, fortalece la competitividad y convierte cada pieza publicada en una oportunidad de escuchar, ajustar y crecer.</w:t>
            </w:r>
          </w:p>
        </w:tc>
      </w:tr>
      <w:tr w:rsidR="00C74E1F" w:rsidRPr="00716EFA" w14:paraId="5095E09F" w14:textId="77777777" w:rsidTr="007F03FA">
        <w:tc>
          <w:tcPr>
            <w:tcW w:w="5258" w:type="dxa"/>
          </w:tcPr>
          <w:p w14:paraId="08DDF927"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lastRenderedPageBreak/>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w:t>
            </w:r>
            <w:proofErr w:type="gramStart"/>
            <w:r w:rsidR="00C74E1F" w:rsidRPr="00716EFA">
              <w:rPr>
                <w:rFonts w:ascii="Arial" w:hAnsi="Arial" w:cs="Arial"/>
                <w:bCs/>
                <w:iCs/>
                <w:sz w:val="24"/>
                <w:szCs w:val="24"/>
                <w:lang w:val="es-ES"/>
              </w:rPr>
              <w:t>de acuerdo a</w:t>
            </w:r>
            <w:proofErr w:type="gramEnd"/>
            <w:r w:rsidR="00C74E1F" w:rsidRPr="00716EFA">
              <w:rPr>
                <w:rFonts w:ascii="Arial" w:hAnsi="Arial" w:cs="Arial"/>
                <w:bCs/>
                <w:iCs/>
                <w:sz w:val="24"/>
                <w:szCs w:val="24"/>
                <w:lang w:val="es-ES"/>
              </w:rPr>
              <w:t xml:space="preserve"> la naturaleza de su proyecto.   </w:t>
            </w:r>
          </w:p>
        </w:tc>
        <w:tc>
          <w:tcPr>
            <w:tcW w:w="5374" w:type="dxa"/>
          </w:tcPr>
          <w:p w14:paraId="61A78AA2" w14:textId="77777777" w:rsidR="00C74E1F"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Computadora</w:t>
            </w:r>
          </w:p>
          <w:p w14:paraId="67E0885E"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Red Wifi</w:t>
            </w:r>
          </w:p>
          <w:p w14:paraId="6344BD21"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 xml:space="preserve">Aplicación </w:t>
            </w:r>
            <w:proofErr w:type="spellStart"/>
            <w:r>
              <w:rPr>
                <w:rFonts w:ascii="Arial" w:hAnsi="Arial" w:cs="Arial"/>
                <w:bCs/>
                <w:iCs/>
                <w:sz w:val="24"/>
                <w:szCs w:val="24"/>
                <w:lang w:val="es-ES"/>
              </w:rPr>
              <w:t>Canva</w:t>
            </w:r>
            <w:proofErr w:type="spellEnd"/>
          </w:p>
          <w:p w14:paraId="2A0AE674"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Aplicación Facebook</w:t>
            </w:r>
          </w:p>
          <w:p w14:paraId="7D498B75" w14:textId="77777777" w:rsidR="004A7B7A" w:rsidRDefault="004A7B7A" w:rsidP="004A7B7A">
            <w:pPr>
              <w:pStyle w:val="Prrafodelista"/>
              <w:numPr>
                <w:ilvl w:val="0"/>
                <w:numId w:val="5"/>
              </w:numPr>
              <w:jc w:val="both"/>
              <w:rPr>
                <w:rFonts w:ascii="Arial" w:hAnsi="Arial" w:cs="Arial"/>
                <w:bCs/>
                <w:iCs/>
                <w:sz w:val="24"/>
                <w:szCs w:val="24"/>
                <w:lang w:val="es-ES"/>
              </w:rPr>
            </w:pPr>
            <w:proofErr w:type="spellStart"/>
            <w:r>
              <w:rPr>
                <w:rFonts w:ascii="Arial" w:hAnsi="Arial" w:cs="Arial"/>
                <w:bCs/>
                <w:iCs/>
                <w:sz w:val="24"/>
                <w:szCs w:val="24"/>
                <w:lang w:val="es-ES"/>
              </w:rPr>
              <w:t>Telefonos</w:t>
            </w:r>
            <w:proofErr w:type="spellEnd"/>
          </w:p>
          <w:p w14:paraId="46AC0703" w14:textId="2EB9FF81" w:rsidR="004A7B7A" w:rsidRPr="004A7B7A" w:rsidRDefault="004A7B7A" w:rsidP="004A7B7A">
            <w:pPr>
              <w:pStyle w:val="Prrafodelista"/>
              <w:jc w:val="both"/>
              <w:rPr>
                <w:rFonts w:ascii="Arial" w:hAnsi="Arial" w:cs="Arial"/>
                <w:bCs/>
                <w:iCs/>
                <w:sz w:val="24"/>
                <w:szCs w:val="24"/>
                <w:lang w:val="es-ES"/>
              </w:rPr>
            </w:pPr>
          </w:p>
        </w:tc>
      </w:tr>
      <w:tr w:rsidR="00950195" w:rsidRPr="00716EFA" w14:paraId="198ABAC6" w14:textId="77777777" w:rsidTr="007F03FA">
        <w:tc>
          <w:tcPr>
            <w:tcW w:w="5258" w:type="dxa"/>
          </w:tcPr>
          <w:p w14:paraId="20D70822" w14:textId="77777777" w:rsidR="00950195" w:rsidRPr="00C74E1F" w:rsidRDefault="00106EBA" w:rsidP="00106EBA">
            <w:pPr>
              <w:pStyle w:val="Default"/>
              <w:rPr>
                <w:rFonts w:ascii="Arial" w:hAnsi="Arial" w:cs="Arial"/>
              </w:rPr>
            </w:pPr>
            <w:r>
              <w:rPr>
                <w:rFonts w:ascii="Arial" w:hAnsi="Arial" w:cs="Arial"/>
                <w:bCs/>
              </w:rPr>
              <w:lastRenderedPageBreak/>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745FC80E" w14:textId="39E33852" w:rsidR="00950195" w:rsidRPr="00716EFA" w:rsidRDefault="008276F4" w:rsidP="007171A5">
            <w:pPr>
              <w:jc w:val="both"/>
              <w:rPr>
                <w:rFonts w:ascii="Arial" w:hAnsi="Arial" w:cs="Arial"/>
                <w:bCs/>
                <w:iCs/>
                <w:sz w:val="24"/>
                <w:szCs w:val="24"/>
                <w:lang w:val="es-ES"/>
              </w:rPr>
            </w:pPr>
            <w:r w:rsidRPr="008276F4">
              <w:rPr>
                <w:rFonts w:ascii="Arial" w:hAnsi="Arial" w:cs="Arial"/>
                <w:bCs/>
                <w:iCs/>
                <w:sz w:val="24"/>
                <w:szCs w:val="24"/>
                <w:lang w:val="es-ES"/>
              </w:rPr>
              <w:drawing>
                <wp:inline distT="0" distB="0" distL="0" distR="0" wp14:anchorId="5CF4673F" wp14:editId="2729C457">
                  <wp:extent cx="5612130" cy="1097280"/>
                  <wp:effectExtent l="0" t="0" r="7620" b="7620"/>
                  <wp:docPr id="792221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1071" name=""/>
                          <pic:cNvPicPr/>
                        </pic:nvPicPr>
                        <pic:blipFill>
                          <a:blip r:embed="rId7"/>
                          <a:stretch>
                            <a:fillRect/>
                          </a:stretch>
                        </pic:blipFill>
                        <pic:spPr>
                          <a:xfrm>
                            <a:off x="0" y="0"/>
                            <a:ext cx="5612130" cy="1097280"/>
                          </a:xfrm>
                          <a:prstGeom prst="rect">
                            <a:avLst/>
                          </a:prstGeom>
                        </pic:spPr>
                      </pic:pic>
                    </a:graphicData>
                  </a:graphic>
                </wp:inline>
              </w:drawing>
            </w:r>
          </w:p>
        </w:tc>
      </w:tr>
      <w:tr w:rsidR="00950195" w:rsidRPr="00716EFA" w14:paraId="02C1F57E" w14:textId="77777777" w:rsidTr="007F03FA">
        <w:tc>
          <w:tcPr>
            <w:tcW w:w="10632" w:type="dxa"/>
            <w:gridSpan w:val="2"/>
          </w:tcPr>
          <w:p w14:paraId="7A2BF0CE"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54DB6C6F" w14:textId="77777777" w:rsidTr="007F03FA">
        <w:tc>
          <w:tcPr>
            <w:tcW w:w="5258" w:type="dxa"/>
          </w:tcPr>
          <w:p w14:paraId="65F3908D"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4BFD70C1" w14:textId="77777777" w:rsidR="00950195" w:rsidRPr="00716EFA" w:rsidRDefault="00950195" w:rsidP="007171A5">
            <w:pPr>
              <w:jc w:val="both"/>
              <w:rPr>
                <w:rFonts w:ascii="Arial" w:hAnsi="Arial" w:cs="Arial"/>
                <w:bCs/>
                <w:iCs/>
                <w:sz w:val="24"/>
                <w:szCs w:val="24"/>
                <w:lang w:val="es-ES"/>
              </w:rPr>
            </w:pPr>
          </w:p>
        </w:tc>
      </w:tr>
      <w:tr w:rsidR="00950195" w:rsidRPr="00716EFA" w14:paraId="77DD5F9D" w14:textId="77777777" w:rsidTr="007F03FA">
        <w:tc>
          <w:tcPr>
            <w:tcW w:w="5258" w:type="dxa"/>
          </w:tcPr>
          <w:p w14:paraId="00DBD3BE"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0C56C557" w14:textId="77777777" w:rsidR="00950195" w:rsidRPr="00716EFA" w:rsidRDefault="00950195" w:rsidP="007171A5">
            <w:pPr>
              <w:jc w:val="both"/>
              <w:rPr>
                <w:rFonts w:ascii="Arial" w:hAnsi="Arial" w:cs="Arial"/>
                <w:bCs/>
                <w:iCs/>
                <w:sz w:val="24"/>
                <w:szCs w:val="24"/>
                <w:lang w:val="es-ES"/>
              </w:rPr>
            </w:pPr>
          </w:p>
        </w:tc>
      </w:tr>
      <w:tr w:rsidR="003C6E53" w:rsidRPr="00716EFA" w14:paraId="0CCA679E" w14:textId="77777777" w:rsidTr="007F03FA">
        <w:tc>
          <w:tcPr>
            <w:tcW w:w="5258" w:type="dxa"/>
          </w:tcPr>
          <w:p w14:paraId="02A9FA8B"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4DFD62F6" w14:textId="77777777" w:rsidR="003C6E53" w:rsidRPr="00716EFA" w:rsidRDefault="003C6E53" w:rsidP="007171A5">
            <w:pPr>
              <w:jc w:val="both"/>
              <w:rPr>
                <w:rFonts w:ascii="Arial" w:hAnsi="Arial" w:cs="Arial"/>
                <w:bCs/>
                <w:iCs/>
                <w:sz w:val="24"/>
                <w:szCs w:val="24"/>
                <w:lang w:val="es-ES"/>
              </w:rPr>
            </w:pPr>
          </w:p>
        </w:tc>
      </w:tr>
      <w:tr w:rsidR="003C6E53" w:rsidRPr="00716EFA" w14:paraId="28D3E2B3" w14:textId="77777777" w:rsidTr="007F03FA">
        <w:tc>
          <w:tcPr>
            <w:tcW w:w="5258" w:type="dxa"/>
          </w:tcPr>
          <w:p w14:paraId="4BF5C043"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2DDD9618" w14:textId="77777777" w:rsidR="003C6E53" w:rsidRPr="00716EFA" w:rsidRDefault="003C6E53" w:rsidP="007171A5">
            <w:pPr>
              <w:jc w:val="both"/>
              <w:rPr>
                <w:rFonts w:ascii="Arial" w:hAnsi="Arial" w:cs="Arial"/>
                <w:bCs/>
                <w:iCs/>
                <w:sz w:val="24"/>
                <w:szCs w:val="24"/>
                <w:lang w:val="es-ES"/>
              </w:rPr>
            </w:pPr>
          </w:p>
        </w:tc>
      </w:tr>
      <w:tr w:rsidR="003C6E53" w:rsidRPr="00716EFA" w14:paraId="4C893392" w14:textId="77777777" w:rsidTr="007F03FA">
        <w:tc>
          <w:tcPr>
            <w:tcW w:w="5258" w:type="dxa"/>
          </w:tcPr>
          <w:p w14:paraId="63ACA78B"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71A47A60"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 xml:space="preserve">l o </w:t>
            </w:r>
            <w:proofErr w:type="gramStart"/>
            <w:r w:rsidR="001126B3">
              <w:rPr>
                <w:rFonts w:ascii="Arial" w:hAnsi="Arial" w:cs="Arial"/>
                <w:sz w:val="24"/>
                <w:szCs w:val="24"/>
              </w:rPr>
              <w:t>de los</w:t>
            </w:r>
            <w:r w:rsidR="00106EBA">
              <w:rPr>
                <w:rFonts w:ascii="Arial" w:hAnsi="Arial" w:cs="Arial"/>
                <w:sz w:val="24"/>
                <w:szCs w:val="24"/>
              </w:rPr>
              <w:t xml:space="preserve"> </w:t>
            </w:r>
            <w:r w:rsidRPr="00716EFA">
              <w:rPr>
                <w:rFonts w:ascii="Arial" w:hAnsi="Arial" w:cs="Arial"/>
                <w:sz w:val="24"/>
                <w:szCs w:val="24"/>
              </w:rPr>
              <w:t>maestro</w:t>
            </w:r>
            <w:proofErr w:type="gramEnd"/>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4DF7B0E1"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32499941" w14:textId="77777777" w:rsidR="003C6E53" w:rsidRPr="00716EFA" w:rsidRDefault="003C6E53" w:rsidP="007171A5">
            <w:pPr>
              <w:jc w:val="both"/>
              <w:rPr>
                <w:rFonts w:ascii="Arial" w:hAnsi="Arial" w:cs="Arial"/>
                <w:bCs/>
                <w:iCs/>
                <w:sz w:val="24"/>
                <w:szCs w:val="24"/>
                <w:lang w:val="es-ES"/>
              </w:rPr>
            </w:pPr>
          </w:p>
        </w:tc>
      </w:tr>
      <w:tr w:rsidR="003C6E53" w:rsidRPr="00716EFA" w14:paraId="0E076391" w14:textId="77777777" w:rsidTr="007F03FA">
        <w:tc>
          <w:tcPr>
            <w:tcW w:w="10632" w:type="dxa"/>
            <w:gridSpan w:val="2"/>
          </w:tcPr>
          <w:p w14:paraId="468C4387"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7DCA2081" w14:textId="77777777" w:rsidTr="007F03FA">
        <w:tc>
          <w:tcPr>
            <w:tcW w:w="5258" w:type="dxa"/>
          </w:tcPr>
          <w:p w14:paraId="4C837D21"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6B643174" w14:textId="77777777" w:rsidR="00F9262A" w:rsidRPr="00716EFA" w:rsidRDefault="00F9262A" w:rsidP="007171A5">
            <w:pPr>
              <w:jc w:val="both"/>
              <w:rPr>
                <w:rFonts w:ascii="Arial" w:hAnsi="Arial" w:cs="Arial"/>
                <w:bCs/>
                <w:iCs/>
                <w:sz w:val="24"/>
                <w:szCs w:val="24"/>
                <w:lang w:val="es-ES"/>
              </w:rPr>
            </w:pPr>
          </w:p>
        </w:tc>
      </w:tr>
      <w:tr w:rsidR="00401133" w:rsidRPr="00716EFA" w14:paraId="46E829EF" w14:textId="77777777" w:rsidTr="007F03FA">
        <w:tc>
          <w:tcPr>
            <w:tcW w:w="5258" w:type="dxa"/>
          </w:tcPr>
          <w:p w14:paraId="4E4DEE52"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1EBCAA90" w14:textId="77777777" w:rsidR="00401133" w:rsidRPr="00716EFA" w:rsidRDefault="00401133" w:rsidP="007171A5">
            <w:pPr>
              <w:jc w:val="both"/>
              <w:rPr>
                <w:rFonts w:ascii="Arial" w:hAnsi="Arial" w:cs="Arial"/>
                <w:bCs/>
                <w:iCs/>
                <w:sz w:val="24"/>
                <w:szCs w:val="24"/>
                <w:lang w:val="es-ES"/>
              </w:rPr>
            </w:pPr>
          </w:p>
        </w:tc>
      </w:tr>
      <w:tr w:rsidR="00401133" w:rsidRPr="00716EFA" w14:paraId="10BBA389" w14:textId="77777777" w:rsidTr="007F03FA">
        <w:tc>
          <w:tcPr>
            <w:tcW w:w="5258" w:type="dxa"/>
          </w:tcPr>
          <w:p w14:paraId="539D8493"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5CF3D192" w14:textId="77777777" w:rsidR="00401133" w:rsidRPr="00716EFA" w:rsidRDefault="00401133" w:rsidP="007171A5">
            <w:pPr>
              <w:jc w:val="both"/>
              <w:rPr>
                <w:rFonts w:ascii="Arial" w:hAnsi="Arial" w:cs="Arial"/>
                <w:bCs/>
                <w:iCs/>
                <w:sz w:val="24"/>
                <w:szCs w:val="24"/>
                <w:lang w:val="es-ES"/>
              </w:rPr>
            </w:pPr>
          </w:p>
        </w:tc>
      </w:tr>
      <w:tr w:rsidR="00401133" w:rsidRPr="00716EFA" w14:paraId="70281F3B" w14:textId="77777777" w:rsidTr="007F03FA">
        <w:tc>
          <w:tcPr>
            <w:tcW w:w="5258" w:type="dxa"/>
          </w:tcPr>
          <w:p w14:paraId="097D7BEA"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2E077BE0" w14:textId="77777777" w:rsidR="00401133" w:rsidRPr="00716EFA" w:rsidRDefault="00401133" w:rsidP="007171A5">
            <w:pPr>
              <w:jc w:val="both"/>
              <w:rPr>
                <w:rFonts w:ascii="Arial" w:hAnsi="Arial" w:cs="Arial"/>
                <w:bCs/>
                <w:iCs/>
                <w:sz w:val="24"/>
                <w:szCs w:val="24"/>
                <w:lang w:val="es-ES"/>
              </w:rPr>
            </w:pPr>
          </w:p>
        </w:tc>
      </w:tr>
      <w:tr w:rsidR="00401133" w:rsidRPr="00716EFA" w14:paraId="67C19421" w14:textId="77777777" w:rsidTr="007F03FA">
        <w:tc>
          <w:tcPr>
            <w:tcW w:w="5258" w:type="dxa"/>
          </w:tcPr>
          <w:p w14:paraId="4E4318FD"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7F2273CE" w14:textId="77777777" w:rsidR="00401133" w:rsidRPr="00716EFA" w:rsidRDefault="00401133" w:rsidP="007171A5">
            <w:pPr>
              <w:jc w:val="both"/>
              <w:rPr>
                <w:rFonts w:ascii="Arial" w:hAnsi="Arial" w:cs="Arial"/>
                <w:bCs/>
                <w:iCs/>
                <w:sz w:val="24"/>
                <w:szCs w:val="24"/>
                <w:lang w:val="es-ES"/>
              </w:rPr>
            </w:pPr>
          </w:p>
        </w:tc>
      </w:tr>
      <w:tr w:rsidR="00401133" w:rsidRPr="00716EFA" w14:paraId="64AC6955" w14:textId="77777777" w:rsidTr="007F03FA">
        <w:tc>
          <w:tcPr>
            <w:tcW w:w="5258" w:type="dxa"/>
          </w:tcPr>
          <w:p w14:paraId="085C9E38"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642E70DB" w14:textId="77777777" w:rsidR="00401133" w:rsidRPr="00716EFA" w:rsidRDefault="00401133" w:rsidP="007171A5">
            <w:pPr>
              <w:jc w:val="both"/>
              <w:rPr>
                <w:rFonts w:ascii="Arial" w:hAnsi="Arial" w:cs="Arial"/>
                <w:bCs/>
                <w:iCs/>
                <w:sz w:val="24"/>
                <w:szCs w:val="24"/>
                <w:lang w:val="es-ES"/>
              </w:rPr>
            </w:pPr>
          </w:p>
        </w:tc>
      </w:tr>
      <w:tr w:rsidR="00401133" w:rsidRPr="00716EFA" w14:paraId="7776FA4E" w14:textId="77777777" w:rsidTr="007F03FA">
        <w:tc>
          <w:tcPr>
            <w:tcW w:w="5258" w:type="dxa"/>
          </w:tcPr>
          <w:p w14:paraId="4551D1AC" w14:textId="77777777" w:rsidR="00401133" w:rsidRPr="00716EFA" w:rsidRDefault="00C74E1F" w:rsidP="0042404E">
            <w:pPr>
              <w:rPr>
                <w:rFonts w:ascii="Arial" w:hAnsi="Arial" w:cs="Arial"/>
                <w:sz w:val="24"/>
                <w:szCs w:val="24"/>
              </w:rPr>
            </w:pPr>
            <w:r>
              <w:rPr>
                <w:rFonts w:ascii="Arial" w:hAnsi="Arial" w:cs="Arial"/>
                <w:sz w:val="24"/>
                <w:szCs w:val="24"/>
              </w:rPr>
              <w:lastRenderedPageBreak/>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6EE58D9F" w14:textId="77777777" w:rsidR="00401133" w:rsidRPr="00716EFA" w:rsidRDefault="00401133" w:rsidP="007171A5">
            <w:pPr>
              <w:jc w:val="both"/>
              <w:rPr>
                <w:rFonts w:ascii="Arial" w:hAnsi="Arial" w:cs="Arial"/>
                <w:bCs/>
                <w:iCs/>
                <w:sz w:val="24"/>
                <w:szCs w:val="24"/>
                <w:lang w:val="es-ES"/>
              </w:rPr>
            </w:pPr>
          </w:p>
        </w:tc>
      </w:tr>
      <w:tr w:rsidR="00401133" w:rsidRPr="00716EFA" w14:paraId="188C2597" w14:textId="77777777" w:rsidTr="007F03FA">
        <w:tc>
          <w:tcPr>
            <w:tcW w:w="5258" w:type="dxa"/>
          </w:tcPr>
          <w:p w14:paraId="2A6D71C2"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43B1D6D9" w14:textId="77777777" w:rsidR="00401133" w:rsidRPr="00716EFA" w:rsidRDefault="00401133" w:rsidP="007171A5">
            <w:pPr>
              <w:jc w:val="both"/>
              <w:rPr>
                <w:rFonts w:ascii="Arial" w:hAnsi="Arial" w:cs="Arial"/>
                <w:bCs/>
                <w:iCs/>
                <w:sz w:val="24"/>
                <w:szCs w:val="24"/>
                <w:lang w:val="es-ES"/>
              </w:rPr>
            </w:pPr>
          </w:p>
        </w:tc>
      </w:tr>
      <w:tr w:rsidR="00401133" w:rsidRPr="00716EFA" w14:paraId="018D7318" w14:textId="77777777" w:rsidTr="007F03FA">
        <w:tc>
          <w:tcPr>
            <w:tcW w:w="5258" w:type="dxa"/>
          </w:tcPr>
          <w:p w14:paraId="538AD4C4"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101144EA" w14:textId="77777777" w:rsidR="00401133" w:rsidRPr="00716EFA" w:rsidRDefault="00401133" w:rsidP="007171A5">
            <w:pPr>
              <w:jc w:val="both"/>
              <w:rPr>
                <w:rFonts w:ascii="Arial" w:hAnsi="Arial" w:cs="Arial"/>
                <w:bCs/>
                <w:iCs/>
                <w:sz w:val="24"/>
                <w:szCs w:val="24"/>
                <w:lang w:val="es-ES"/>
              </w:rPr>
            </w:pPr>
          </w:p>
        </w:tc>
      </w:tr>
      <w:tr w:rsidR="00401133" w:rsidRPr="00716EFA" w14:paraId="14CEF2ED" w14:textId="77777777" w:rsidTr="007F03FA">
        <w:tc>
          <w:tcPr>
            <w:tcW w:w="5258" w:type="dxa"/>
          </w:tcPr>
          <w:p w14:paraId="2A850808"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4C91EA1B" w14:textId="77777777" w:rsidR="00401133" w:rsidRPr="00716EFA" w:rsidRDefault="00401133" w:rsidP="007171A5">
            <w:pPr>
              <w:jc w:val="both"/>
              <w:rPr>
                <w:rFonts w:ascii="Arial" w:hAnsi="Arial" w:cs="Arial"/>
                <w:bCs/>
                <w:iCs/>
                <w:sz w:val="24"/>
                <w:szCs w:val="24"/>
                <w:lang w:val="es-ES"/>
              </w:rPr>
            </w:pPr>
          </w:p>
        </w:tc>
      </w:tr>
    </w:tbl>
    <w:p w14:paraId="624A3979" w14:textId="77777777" w:rsidR="00CA2828" w:rsidRPr="00716EFA" w:rsidRDefault="00CA2828">
      <w:pPr>
        <w:rPr>
          <w:rFonts w:ascii="Arial" w:hAnsi="Arial" w:cs="Arial"/>
          <w:sz w:val="24"/>
          <w:szCs w:val="24"/>
        </w:rPr>
      </w:pPr>
    </w:p>
    <w:sectPr w:rsidR="00CA2828" w:rsidRPr="00716EFA"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30DF" w14:textId="77777777" w:rsidR="00BA65AE" w:rsidRDefault="00BA65AE" w:rsidP="00572EFE">
      <w:pPr>
        <w:spacing w:after="0" w:line="240" w:lineRule="auto"/>
      </w:pPr>
      <w:r>
        <w:separator/>
      </w:r>
    </w:p>
  </w:endnote>
  <w:endnote w:type="continuationSeparator" w:id="0">
    <w:p w14:paraId="1FDB4375" w14:textId="77777777" w:rsidR="00BA65AE" w:rsidRDefault="00BA65AE"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0BE9"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F52F"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3EA0"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636B" w14:textId="77777777" w:rsidR="00BA65AE" w:rsidRDefault="00BA65AE" w:rsidP="00572EFE">
      <w:pPr>
        <w:spacing w:after="0" w:line="240" w:lineRule="auto"/>
      </w:pPr>
      <w:r>
        <w:separator/>
      </w:r>
    </w:p>
  </w:footnote>
  <w:footnote w:type="continuationSeparator" w:id="0">
    <w:p w14:paraId="38A83B6C" w14:textId="77777777" w:rsidR="00BA65AE" w:rsidRDefault="00BA65AE"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BFA"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8DD"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9A67"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E10"/>
    <w:multiLevelType w:val="hybridMultilevel"/>
    <w:tmpl w:val="644C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5A0D8B"/>
    <w:multiLevelType w:val="multilevel"/>
    <w:tmpl w:val="6C4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77498"/>
    <w:multiLevelType w:val="hybridMultilevel"/>
    <w:tmpl w:val="7C4E2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1F05FE"/>
    <w:multiLevelType w:val="multilevel"/>
    <w:tmpl w:val="398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0535485">
    <w:abstractNumId w:val="4"/>
  </w:num>
  <w:num w:numId="2" w16cid:durableId="2142839528">
    <w:abstractNumId w:val="1"/>
  </w:num>
  <w:num w:numId="3" w16cid:durableId="1130174377">
    <w:abstractNumId w:val="3"/>
  </w:num>
  <w:num w:numId="4" w16cid:durableId="1301618594">
    <w:abstractNumId w:val="2"/>
  </w:num>
  <w:num w:numId="5" w16cid:durableId="77610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106EBA"/>
    <w:rsid w:val="001126B3"/>
    <w:rsid w:val="001320DB"/>
    <w:rsid w:val="00143B01"/>
    <w:rsid w:val="00192791"/>
    <w:rsid w:val="00193B9A"/>
    <w:rsid w:val="001A262F"/>
    <w:rsid w:val="001F107C"/>
    <w:rsid w:val="00204977"/>
    <w:rsid w:val="002A4709"/>
    <w:rsid w:val="002D36E6"/>
    <w:rsid w:val="002D5AF2"/>
    <w:rsid w:val="003016F8"/>
    <w:rsid w:val="0036122B"/>
    <w:rsid w:val="00361421"/>
    <w:rsid w:val="003C6E53"/>
    <w:rsid w:val="00401133"/>
    <w:rsid w:val="00496BE2"/>
    <w:rsid w:val="004A7B7A"/>
    <w:rsid w:val="004D214C"/>
    <w:rsid w:val="005605E0"/>
    <w:rsid w:val="005624F8"/>
    <w:rsid w:val="00572EFE"/>
    <w:rsid w:val="00637586"/>
    <w:rsid w:val="006965F0"/>
    <w:rsid w:val="00716EFA"/>
    <w:rsid w:val="007171A5"/>
    <w:rsid w:val="00777BBA"/>
    <w:rsid w:val="00796149"/>
    <w:rsid w:val="007C2078"/>
    <w:rsid w:val="007C51F3"/>
    <w:rsid w:val="007F03FA"/>
    <w:rsid w:val="008276F4"/>
    <w:rsid w:val="0087282E"/>
    <w:rsid w:val="008F3FCA"/>
    <w:rsid w:val="009164CA"/>
    <w:rsid w:val="00925E90"/>
    <w:rsid w:val="00950195"/>
    <w:rsid w:val="009B120A"/>
    <w:rsid w:val="00AE580B"/>
    <w:rsid w:val="00B0132A"/>
    <w:rsid w:val="00BA6317"/>
    <w:rsid w:val="00BA65AE"/>
    <w:rsid w:val="00C2691C"/>
    <w:rsid w:val="00C63BDD"/>
    <w:rsid w:val="00C74E1F"/>
    <w:rsid w:val="00CA2828"/>
    <w:rsid w:val="00CC23B5"/>
    <w:rsid w:val="00CC75E0"/>
    <w:rsid w:val="00DC2C33"/>
    <w:rsid w:val="00DE2EC6"/>
    <w:rsid w:val="00E32807"/>
    <w:rsid w:val="00E6150E"/>
    <w:rsid w:val="00E834E3"/>
    <w:rsid w:val="00E94974"/>
    <w:rsid w:val="00F51A57"/>
    <w:rsid w:val="00F70719"/>
    <w:rsid w:val="00F725DE"/>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1F9A"/>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1104</Words>
  <Characters>6076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sharon liney rivera aguilar</cp:lastModifiedBy>
  <cp:revision>2</cp:revision>
  <dcterms:created xsi:type="dcterms:W3CDTF">2025-09-18T08:13:00Z</dcterms:created>
  <dcterms:modified xsi:type="dcterms:W3CDTF">2025-09-18T08:13:00Z</dcterms:modified>
</cp:coreProperties>
</file>